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2B" w:rsidRDefault="0060412B" w:rsidP="0060412B">
      <w:pPr>
        <w:jc w:val="center"/>
        <w:rPr>
          <w:rFonts w:ascii="Lucida Console" w:hAnsi="Lucida Console"/>
          <w:color w:val="000000" w:themeColor="text1"/>
          <w:sz w:val="56"/>
          <w:szCs w:val="56"/>
          <w:u w:val="single"/>
        </w:rPr>
      </w:pPr>
      <w:r w:rsidRPr="00CF5AF6">
        <w:rPr>
          <w:rFonts w:ascii="Lucida Console" w:hAnsi="Lucida Console"/>
          <w:color w:val="000000" w:themeColor="text1"/>
          <w:sz w:val="56"/>
          <w:szCs w:val="56"/>
          <w:u w:val="single"/>
        </w:rPr>
        <w:t>Big Writing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2337"/>
        <w:gridCol w:w="2242"/>
      </w:tblGrid>
      <w:tr w:rsidR="009417CA" w:rsidTr="009417CA">
        <w:tc>
          <w:tcPr>
            <w:tcW w:w="4586" w:type="dxa"/>
          </w:tcPr>
          <w:p w:rsidR="0060412B" w:rsidRDefault="0060412B" w:rsidP="0060412B">
            <w:r>
              <w:t>Date:</w:t>
            </w:r>
            <w:r w:rsidR="009417CA">
              <w:t xml:space="preserve"> </w:t>
            </w:r>
            <w:r w:rsidR="00D45F80">
              <w:t>Friday 24</w:t>
            </w:r>
            <w:r w:rsidR="00D45F80" w:rsidRPr="00D45F80">
              <w:rPr>
                <w:vertAlign w:val="superscript"/>
              </w:rPr>
              <w:t>th</w:t>
            </w:r>
            <w:r w:rsidR="00D45F80">
              <w:t xml:space="preserve"> April 2020</w:t>
            </w:r>
          </w:p>
          <w:p w:rsidR="00D45F80" w:rsidRPr="00E35E4D" w:rsidRDefault="00D45F80" w:rsidP="00D45F8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LO: To write</w:t>
            </w:r>
            <w:r w:rsidRPr="00E35E4D">
              <w:rPr>
                <w:bCs/>
                <w:sz w:val="16"/>
                <w:szCs w:val="16"/>
              </w:rPr>
              <w:t xml:space="preserve"> a</w:t>
            </w:r>
            <w:r>
              <w:rPr>
                <w:bCs/>
                <w:sz w:val="16"/>
                <w:szCs w:val="16"/>
              </w:rPr>
              <w:t xml:space="preserve"> new</w:t>
            </w:r>
            <w:r w:rsidRPr="00E35E4D">
              <w:rPr>
                <w:bCs/>
                <w:sz w:val="16"/>
                <w:szCs w:val="16"/>
              </w:rPr>
              <w:t xml:space="preserve"> story opening</w:t>
            </w:r>
            <w:r>
              <w:rPr>
                <w:bCs/>
                <w:sz w:val="16"/>
                <w:szCs w:val="16"/>
              </w:rPr>
              <w:t xml:space="preserve"> for The Firework Maker’s Daughter</w:t>
            </w:r>
            <w:r w:rsidRPr="00E35E4D">
              <w:rPr>
                <w:bCs/>
                <w:sz w:val="16"/>
                <w:szCs w:val="16"/>
              </w:rPr>
              <w:t xml:space="preserve"> using at least one of the four different ways covered.</w:t>
            </w:r>
          </w:p>
          <w:p w:rsidR="00D45F80" w:rsidRDefault="00D45F80" w:rsidP="0060412B"/>
          <w:p w:rsidR="00D45F80" w:rsidRDefault="00D45F80" w:rsidP="0060412B"/>
        </w:tc>
        <w:tc>
          <w:tcPr>
            <w:tcW w:w="4656" w:type="dxa"/>
            <w:gridSpan w:val="2"/>
          </w:tcPr>
          <w:p w:rsidR="00E35E4D" w:rsidRPr="00E35E4D" w:rsidRDefault="00E35E4D" w:rsidP="00E35E4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LO: To write</w:t>
            </w:r>
            <w:r w:rsidRPr="00E35E4D">
              <w:rPr>
                <w:bCs/>
                <w:sz w:val="16"/>
                <w:szCs w:val="16"/>
              </w:rPr>
              <w:t xml:space="preserve"> a story opening using at least one of the four different ways covered.</w:t>
            </w:r>
          </w:p>
          <w:p w:rsidR="00E35E4D" w:rsidRPr="00E35E4D" w:rsidRDefault="00E35E4D" w:rsidP="00E35E4D">
            <w:pPr>
              <w:rPr>
                <w:sz w:val="16"/>
                <w:szCs w:val="16"/>
              </w:rPr>
            </w:pPr>
            <w:r w:rsidRPr="00E35E4D">
              <w:rPr>
                <w:bCs/>
                <w:sz w:val="16"/>
                <w:szCs w:val="16"/>
              </w:rPr>
              <w:t>Hook the reader in with a dramatic or exciting beginning.</w:t>
            </w:r>
          </w:p>
          <w:p w:rsidR="00E35E4D" w:rsidRPr="00E35E4D" w:rsidRDefault="00E35E4D" w:rsidP="00E35E4D">
            <w:pPr>
              <w:rPr>
                <w:sz w:val="16"/>
                <w:szCs w:val="16"/>
              </w:rPr>
            </w:pPr>
            <w:r w:rsidRPr="00E35E4D">
              <w:rPr>
                <w:bCs/>
                <w:sz w:val="16"/>
                <w:szCs w:val="16"/>
              </w:rPr>
              <w:t>Help the reader to visualise the situation by providing a description.</w:t>
            </w:r>
          </w:p>
          <w:p w:rsidR="00E35E4D" w:rsidRPr="00E35E4D" w:rsidRDefault="00E35E4D" w:rsidP="00E35E4D">
            <w:pPr>
              <w:rPr>
                <w:sz w:val="16"/>
                <w:szCs w:val="16"/>
              </w:rPr>
            </w:pPr>
            <w:r w:rsidRPr="00E35E4D">
              <w:rPr>
                <w:bCs/>
                <w:sz w:val="16"/>
                <w:szCs w:val="16"/>
              </w:rPr>
              <w:t>Give a little information about the setting.</w:t>
            </w:r>
          </w:p>
          <w:p w:rsidR="0060412B" w:rsidRDefault="0060412B" w:rsidP="0060412B"/>
        </w:tc>
      </w:tr>
      <w:tr w:rsidR="009417CA" w:rsidTr="009417CA">
        <w:tc>
          <w:tcPr>
            <w:tcW w:w="4586" w:type="dxa"/>
          </w:tcPr>
          <w:p w:rsidR="0060412B" w:rsidRPr="0060412B" w:rsidRDefault="0060412B" w:rsidP="0060412B">
            <w:pPr>
              <w:rPr>
                <w:color w:val="FF3399"/>
              </w:rPr>
            </w:pPr>
            <w:r w:rsidRPr="0060412B">
              <w:rPr>
                <w:color w:val="FF3399"/>
              </w:rPr>
              <w:t>Tickled Pink:</w:t>
            </w:r>
          </w:p>
        </w:tc>
        <w:tc>
          <w:tcPr>
            <w:tcW w:w="2337" w:type="dxa"/>
          </w:tcPr>
          <w:p w:rsidR="0060412B" w:rsidRPr="0060412B" w:rsidRDefault="0060412B" w:rsidP="0060412B">
            <w:pPr>
              <w:rPr>
                <w:sz w:val="20"/>
                <w:szCs w:val="20"/>
              </w:rPr>
            </w:pPr>
            <w:r w:rsidRPr="0060412B">
              <w:rPr>
                <w:sz w:val="20"/>
                <w:szCs w:val="20"/>
              </w:rPr>
              <w:t>Handwriting/Presentation</w:t>
            </w:r>
          </w:p>
        </w:tc>
        <w:tc>
          <w:tcPr>
            <w:tcW w:w="2319" w:type="dxa"/>
          </w:tcPr>
          <w:p w:rsidR="0060412B" w:rsidRPr="0060412B" w:rsidRDefault="0060412B" w:rsidP="0060412B">
            <w:pPr>
              <w:jc w:val="center"/>
              <w:rPr>
                <w:sz w:val="20"/>
                <w:szCs w:val="20"/>
              </w:rPr>
            </w:pPr>
            <w:r w:rsidRPr="0060412B">
              <w:rPr>
                <w:sz w:val="20"/>
                <w:szCs w:val="20"/>
              </w:rPr>
              <w:t>Common Spelling Errors</w:t>
            </w:r>
          </w:p>
        </w:tc>
      </w:tr>
      <w:tr w:rsidR="0060412B" w:rsidTr="009417CA">
        <w:tc>
          <w:tcPr>
            <w:tcW w:w="4586" w:type="dxa"/>
          </w:tcPr>
          <w:p w:rsidR="00601DB7" w:rsidRPr="00076E07" w:rsidRDefault="009417CA" w:rsidP="00076E07">
            <w:pPr>
              <w:rPr>
                <w:color w:val="FF3399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540FA2" wp14:editId="0AE88B4D">
                      <wp:simplePos x="0" y="0"/>
                      <wp:positionH relativeFrom="column">
                        <wp:posOffset>1748118</wp:posOffset>
                      </wp:positionH>
                      <wp:positionV relativeFrom="paragraph">
                        <wp:posOffset>38586</wp:posOffset>
                      </wp:positionV>
                      <wp:extent cx="968113" cy="699247"/>
                      <wp:effectExtent l="0" t="0" r="22860" b="120015"/>
                      <wp:wrapNone/>
                      <wp:docPr id="1" name="Rounded Rectangular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8113" cy="699247"/>
                              </a:xfrm>
                              <a:prstGeom prst="wedgeRoundRectCallou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17CA" w:rsidRDefault="009417CA" w:rsidP="00B225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17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Shout out…</w:t>
                                  </w:r>
                                </w:p>
                                <w:p w:rsidR="00D45F80" w:rsidRDefault="00D45F80" w:rsidP="00D45F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Harry</w:t>
                                  </w:r>
                                  <w:bookmarkStart w:id="0" w:name="_GoBack"/>
                                  <w:bookmarkEnd w:id="0"/>
                                </w:p>
                                <w:p w:rsidR="00D45F80" w:rsidRDefault="00D45F80" w:rsidP="00B225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Kenny</w:t>
                                  </w:r>
                                </w:p>
                                <w:p w:rsidR="00D45F80" w:rsidRDefault="00D45F80" w:rsidP="00B225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Manuela</w:t>
                                  </w:r>
                                </w:p>
                                <w:p w:rsidR="00B225DC" w:rsidRDefault="00B225DC" w:rsidP="00D45F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25DC" w:rsidRDefault="00B225DC" w:rsidP="009417C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25DC" w:rsidRDefault="00B225DC" w:rsidP="009417C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Victoria</w:t>
                                  </w:r>
                                </w:p>
                                <w:p w:rsidR="009417CA" w:rsidRDefault="009417CA" w:rsidP="009417C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417CA" w:rsidRDefault="009417CA" w:rsidP="009417C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417CA" w:rsidRPr="009417CA" w:rsidRDefault="009417CA" w:rsidP="009417C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417CA" w:rsidRDefault="009417CA" w:rsidP="009417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9417CA" w:rsidRPr="009417CA" w:rsidRDefault="009417CA" w:rsidP="009417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3540FA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" o:spid="_x0000_s1026" type="#_x0000_t62" style="position:absolute;margin-left:137.65pt;margin-top:3.05pt;width:76.25pt;height:5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" adj="6300,24300" filled="f" strokecolor="black [3213]" strokeweight=".5pt">
                      <v:textbox>
                        <w:txbxContent>
                          <w:p w:rsidR="009417CA" w:rsidRDefault="009417CA" w:rsidP="00B225D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7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Shout out…</w:t>
                            </w:r>
                          </w:p>
                          <w:p w:rsidR="00D45F80" w:rsidRDefault="00D45F80" w:rsidP="00D45F8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Harry</w:t>
                            </w:r>
                            <w:bookmarkStart w:id="1" w:name="_GoBack"/>
                            <w:bookmarkEnd w:id="1"/>
                          </w:p>
                          <w:p w:rsidR="00D45F80" w:rsidRDefault="00D45F80" w:rsidP="00B225D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Kenny</w:t>
                            </w:r>
                          </w:p>
                          <w:p w:rsidR="00D45F80" w:rsidRDefault="00D45F80" w:rsidP="00B225D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Manuela</w:t>
                            </w:r>
                          </w:p>
                          <w:p w:rsidR="00B225DC" w:rsidRDefault="00B225DC" w:rsidP="00D45F8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225DC" w:rsidRDefault="00B225DC" w:rsidP="009417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225DC" w:rsidRDefault="00B225DC" w:rsidP="009417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Victoria</w:t>
                            </w:r>
                          </w:p>
                          <w:p w:rsidR="009417CA" w:rsidRDefault="009417CA" w:rsidP="009417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417CA" w:rsidRDefault="009417CA" w:rsidP="009417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417CA" w:rsidRPr="009417CA" w:rsidRDefault="009417CA" w:rsidP="009417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417CA" w:rsidRDefault="009417CA" w:rsidP="009417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417CA" w:rsidRPr="009417CA" w:rsidRDefault="009417CA" w:rsidP="009417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E07">
              <w:rPr>
                <w:color w:val="FF3399"/>
              </w:rPr>
              <w:t>*</w:t>
            </w:r>
            <w:r w:rsidR="00601DB7" w:rsidRPr="00076E07">
              <w:rPr>
                <w:color w:val="FF3399"/>
              </w:rPr>
              <w:t xml:space="preserve">You used a variety of </w:t>
            </w:r>
          </w:p>
          <w:p w:rsidR="00076E07" w:rsidRDefault="00076E07" w:rsidP="009417CA">
            <w:pPr>
              <w:rPr>
                <w:color w:val="FF3399"/>
              </w:rPr>
            </w:pPr>
            <w:proofErr w:type="gramStart"/>
            <w:r>
              <w:rPr>
                <w:color w:val="FF3399"/>
              </w:rPr>
              <w:t>story</w:t>
            </w:r>
            <w:proofErr w:type="gramEnd"/>
            <w:r w:rsidR="00601DB7">
              <w:rPr>
                <w:color w:val="FF3399"/>
              </w:rPr>
              <w:t xml:space="preserve"> openers.</w:t>
            </w:r>
          </w:p>
          <w:p w:rsidR="009417CA" w:rsidRPr="00076E07" w:rsidRDefault="00076E07" w:rsidP="00076E07">
            <w:pPr>
              <w:rPr>
                <w:color w:val="FF3399"/>
              </w:rPr>
            </w:pPr>
            <w:r>
              <w:rPr>
                <w:color w:val="FF3399"/>
              </w:rPr>
              <w:t>*</w:t>
            </w:r>
            <w:r w:rsidRPr="00076E07">
              <w:rPr>
                <w:color w:val="FF3399"/>
              </w:rPr>
              <w:t>Some good description</w:t>
            </w:r>
          </w:p>
          <w:p w:rsidR="009417CA" w:rsidRPr="00D45F80" w:rsidRDefault="00076E07" w:rsidP="00D45F80">
            <w:pPr>
              <w:rPr>
                <w:color w:val="FF3399"/>
              </w:rPr>
            </w:pPr>
            <w:r>
              <w:rPr>
                <w:color w:val="FF3399"/>
              </w:rPr>
              <w:t>*Good detail was included.</w:t>
            </w:r>
            <w:r w:rsidR="009417CA" w:rsidRPr="009417CA">
              <w:rPr>
                <w:color w:val="FF3399"/>
              </w:rPr>
              <w:t xml:space="preserve">   </w:t>
            </w:r>
            <w:r w:rsidR="009417CA" w:rsidRPr="00D45F80">
              <w:rPr>
                <w:color w:val="FF3399"/>
              </w:rPr>
              <w:t xml:space="preserve">   </w:t>
            </w:r>
          </w:p>
        </w:tc>
        <w:tc>
          <w:tcPr>
            <w:tcW w:w="2337" w:type="dxa"/>
          </w:tcPr>
          <w:p w:rsidR="009417CA" w:rsidRDefault="00B225DC" w:rsidP="00D45F80">
            <w:r>
              <w:t>Keep working on the presentation of your work!</w:t>
            </w:r>
            <w:r w:rsidR="009417CA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A98A9BB" wp14:editId="3DB44659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-128905</wp:posOffset>
                  </wp:positionV>
                  <wp:extent cx="263525" cy="423545"/>
                  <wp:effectExtent l="0" t="0" r="0" b="0"/>
                  <wp:wrapThrough wrapText="bothSides">
                    <wp:wrapPolygon edited="0">
                      <wp:start x="10930" y="0"/>
                      <wp:lineTo x="4684" y="5829"/>
                      <wp:lineTo x="0" y="12630"/>
                      <wp:lineTo x="0" y="19430"/>
                      <wp:lineTo x="1561" y="20402"/>
                      <wp:lineTo x="10930" y="20402"/>
                      <wp:lineTo x="17176" y="20402"/>
                      <wp:lineTo x="18737" y="18459"/>
                      <wp:lineTo x="12492" y="12630"/>
                      <wp:lineTo x="18737" y="1943"/>
                      <wp:lineTo x="17176" y="0"/>
                      <wp:lineTo x="10930" y="0"/>
                    </wp:wrapPolygon>
                  </wp:wrapThrough>
                  <wp:docPr id="2" name="Picture 2" descr="C:\Users\aonei\AppData\Local\Microsoft\Windows\Temporary Internet Files\Content.IE5\UMLN66Q4\p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onei\AppData\Local\Microsoft\Windows\Temporary Internet Files\Content.IE5\UMLN66Q4\p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F80">
              <w:t xml:space="preserve"> Some of you had beautiful presentation.</w:t>
            </w:r>
          </w:p>
          <w:p w:rsidR="009417CA" w:rsidRDefault="009417CA" w:rsidP="0060412B">
            <w:pPr>
              <w:jc w:val="center"/>
            </w:pPr>
          </w:p>
        </w:tc>
        <w:tc>
          <w:tcPr>
            <w:tcW w:w="2319" w:type="dxa"/>
          </w:tcPr>
          <w:p w:rsidR="0060412B" w:rsidRDefault="009417CA" w:rsidP="009417CA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DACB564" wp14:editId="05B78710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476885</wp:posOffset>
                  </wp:positionV>
                  <wp:extent cx="264795" cy="328930"/>
                  <wp:effectExtent l="0" t="0" r="1905" b="0"/>
                  <wp:wrapThrough wrapText="bothSides">
                    <wp:wrapPolygon edited="0">
                      <wp:start x="1554" y="0"/>
                      <wp:lineTo x="0" y="6255"/>
                      <wp:lineTo x="0" y="20015"/>
                      <wp:lineTo x="3108" y="20015"/>
                      <wp:lineTo x="20201" y="20015"/>
                      <wp:lineTo x="20201" y="5004"/>
                      <wp:lineTo x="9324" y="0"/>
                      <wp:lineTo x="1554" y="0"/>
                    </wp:wrapPolygon>
                  </wp:wrapThrough>
                  <wp:docPr id="4" name="Picture 4" descr="C:\Users\aonei\AppData\Local\Microsoft\Windows\Temporary Internet Files\Content.IE5\G9WQT1WX\Learning_English_Spelling_Rul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onei\AppData\Local\Microsoft\Windows\Temporary Internet Files\Content.IE5\G9WQT1WX\Learning_English_Spelling_Rul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412B" w:rsidTr="009417CA">
        <w:tc>
          <w:tcPr>
            <w:tcW w:w="4586" w:type="dxa"/>
          </w:tcPr>
          <w:p w:rsidR="0060412B" w:rsidRDefault="0060412B" w:rsidP="0060412B">
            <w:r w:rsidRPr="0060412B">
              <w:rPr>
                <w:color w:val="00B050"/>
              </w:rPr>
              <w:t>Green for Growth:</w:t>
            </w:r>
          </w:p>
        </w:tc>
        <w:tc>
          <w:tcPr>
            <w:tcW w:w="2337" w:type="dxa"/>
          </w:tcPr>
          <w:p w:rsidR="0060412B" w:rsidRPr="009417CA" w:rsidRDefault="00E35E4D" w:rsidP="00941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O’Neil says:</w:t>
            </w:r>
          </w:p>
        </w:tc>
        <w:tc>
          <w:tcPr>
            <w:tcW w:w="2319" w:type="dxa"/>
          </w:tcPr>
          <w:p w:rsidR="0060412B" w:rsidRPr="009417CA" w:rsidRDefault="009417CA" w:rsidP="0060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feedback</w:t>
            </w:r>
          </w:p>
        </w:tc>
      </w:tr>
      <w:tr w:rsidR="009417CA" w:rsidTr="009417CA">
        <w:tc>
          <w:tcPr>
            <w:tcW w:w="4586" w:type="dxa"/>
          </w:tcPr>
          <w:p w:rsidR="009417CA" w:rsidRDefault="009417CA" w:rsidP="009417CA">
            <w:pPr>
              <w:rPr>
                <w:color w:val="00B050"/>
              </w:rPr>
            </w:pPr>
            <w:r>
              <w:rPr>
                <w:color w:val="00B050"/>
              </w:rPr>
              <w:t>*</w:t>
            </w:r>
            <w:r w:rsidR="00076E07">
              <w:rPr>
                <w:color w:val="00B050"/>
              </w:rPr>
              <w:t>Add three adjectives to your writing.</w:t>
            </w:r>
          </w:p>
          <w:p w:rsidR="00076E07" w:rsidRDefault="009417CA" w:rsidP="009417CA">
            <w:pPr>
              <w:rPr>
                <w:color w:val="00B050"/>
              </w:rPr>
            </w:pPr>
            <w:r>
              <w:rPr>
                <w:color w:val="00B050"/>
              </w:rPr>
              <w:t>*</w:t>
            </w:r>
            <w:r w:rsidR="00076E07">
              <w:rPr>
                <w:color w:val="00B050"/>
              </w:rPr>
              <w:t xml:space="preserve">Underline your </w:t>
            </w:r>
            <w:r w:rsidR="00D45F80">
              <w:rPr>
                <w:color w:val="00B050"/>
              </w:rPr>
              <w:t xml:space="preserve">two </w:t>
            </w:r>
            <w:r w:rsidR="00076E07">
              <w:rPr>
                <w:color w:val="00B050"/>
              </w:rPr>
              <w:t>most creative sentence</w:t>
            </w:r>
            <w:r w:rsidR="00D45F80">
              <w:rPr>
                <w:color w:val="00B050"/>
              </w:rPr>
              <w:t>s</w:t>
            </w:r>
            <w:r w:rsidR="00076E07">
              <w:rPr>
                <w:color w:val="00B050"/>
              </w:rPr>
              <w:t>.</w:t>
            </w:r>
          </w:p>
          <w:p w:rsidR="009417CA" w:rsidRPr="009417CA" w:rsidRDefault="009417CA" w:rsidP="009417CA">
            <w:pPr>
              <w:rPr>
                <w:color w:val="00B050"/>
              </w:rPr>
            </w:pPr>
            <w:r>
              <w:rPr>
                <w:color w:val="00B050"/>
              </w:rPr>
              <w:t>*</w:t>
            </w:r>
            <w:r w:rsidR="00B225DC">
              <w:rPr>
                <w:color w:val="00B050"/>
              </w:rPr>
              <w:t>Write one sentence to show how you could open the story in a different way.</w:t>
            </w:r>
          </w:p>
        </w:tc>
        <w:tc>
          <w:tcPr>
            <w:tcW w:w="2337" w:type="dxa"/>
          </w:tcPr>
          <w:p w:rsidR="009417CA" w:rsidRPr="00D45F80" w:rsidRDefault="00D45F80" w:rsidP="00D45F80">
            <w:pPr>
              <w:rPr>
                <w:sz w:val="20"/>
                <w:szCs w:val="20"/>
              </w:rPr>
            </w:pPr>
            <w:r w:rsidRPr="00D45F80">
              <w:rPr>
                <w:sz w:val="20"/>
                <w:szCs w:val="20"/>
              </w:rPr>
              <w:t>Great work Year 5 on our first piece of BIG WRITE while we are Home Learning. I am keeping all the work that you send me in a special folder.</w:t>
            </w:r>
          </w:p>
        </w:tc>
        <w:tc>
          <w:tcPr>
            <w:tcW w:w="2319" w:type="dxa"/>
          </w:tcPr>
          <w:p w:rsidR="009417CA" w:rsidRDefault="009417CA" w:rsidP="009417CA"/>
        </w:tc>
      </w:tr>
      <w:tr w:rsidR="009417CA" w:rsidTr="009417CA">
        <w:trPr>
          <w:gridAfter w:val="2"/>
          <w:wAfter w:w="4656" w:type="dxa"/>
        </w:trPr>
        <w:tc>
          <w:tcPr>
            <w:tcW w:w="4586" w:type="dxa"/>
          </w:tcPr>
          <w:p w:rsidR="009417CA" w:rsidRPr="0060412B" w:rsidRDefault="009417CA" w:rsidP="0060412B">
            <w:pPr>
              <w:rPr>
                <w:color w:val="00B05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F726B34" wp14:editId="53877737">
                  <wp:simplePos x="0" y="0"/>
                  <wp:positionH relativeFrom="column">
                    <wp:posOffset>2870387</wp:posOffset>
                  </wp:positionH>
                  <wp:positionV relativeFrom="paragraph">
                    <wp:posOffset>50165</wp:posOffset>
                  </wp:positionV>
                  <wp:extent cx="2951630" cy="1317812"/>
                  <wp:effectExtent l="0" t="0" r="1270" b="0"/>
                  <wp:wrapNone/>
                  <wp:docPr id="3" name="Picture 3" descr="http://content.mycutegraphics.com/graphics/pencil/colored-penc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ntent.mycutegraphics.com/graphics/pencil/colored-pencils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630" cy="131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12B">
              <w:t>Areas for whole class feedback- composition and effect.</w:t>
            </w:r>
          </w:p>
        </w:tc>
      </w:tr>
      <w:tr w:rsidR="009417CA" w:rsidTr="009417CA">
        <w:trPr>
          <w:gridAfter w:val="2"/>
          <w:wAfter w:w="4656" w:type="dxa"/>
        </w:trPr>
        <w:tc>
          <w:tcPr>
            <w:tcW w:w="4586" w:type="dxa"/>
          </w:tcPr>
          <w:p w:rsidR="009417CA" w:rsidRDefault="00B225DC" w:rsidP="00B225DC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I was really pleased with the way you used different ideas to write a new story opening.</w:t>
            </w:r>
          </w:p>
          <w:p w:rsidR="00B225DC" w:rsidRDefault="00B225DC" w:rsidP="00B225DC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Most of you used paragraphs really effectively.</w:t>
            </w:r>
          </w:p>
          <w:p w:rsidR="009417CA" w:rsidRPr="00B225DC" w:rsidRDefault="00B225DC" w:rsidP="00B225DC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I enjoyed reading the different ways you would open stories.</w:t>
            </w:r>
          </w:p>
        </w:tc>
      </w:tr>
    </w:tbl>
    <w:p w:rsidR="00C35018" w:rsidRDefault="00C35018" w:rsidP="0060412B">
      <w:pPr>
        <w:jc w:val="center"/>
      </w:pPr>
    </w:p>
    <w:sectPr w:rsidR="00C35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10F"/>
    <w:multiLevelType w:val="hybridMultilevel"/>
    <w:tmpl w:val="516AE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0381"/>
    <w:multiLevelType w:val="hybridMultilevel"/>
    <w:tmpl w:val="4AEE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9DD"/>
    <w:multiLevelType w:val="hybridMultilevel"/>
    <w:tmpl w:val="CA5E1B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2263"/>
    <w:multiLevelType w:val="hybridMultilevel"/>
    <w:tmpl w:val="D20E15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860A6"/>
    <w:multiLevelType w:val="hybridMultilevel"/>
    <w:tmpl w:val="2C5E624E"/>
    <w:lvl w:ilvl="0" w:tplc="76E4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3122D"/>
    <w:multiLevelType w:val="hybridMultilevel"/>
    <w:tmpl w:val="E64459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25D42"/>
    <w:multiLevelType w:val="hybridMultilevel"/>
    <w:tmpl w:val="95CC5B1A"/>
    <w:lvl w:ilvl="0" w:tplc="A4E2E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161C6"/>
    <w:multiLevelType w:val="hybridMultilevel"/>
    <w:tmpl w:val="49B294E2"/>
    <w:lvl w:ilvl="0" w:tplc="175CA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9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CD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C7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0F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4B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AA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CE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9B7B2E"/>
    <w:multiLevelType w:val="hybridMultilevel"/>
    <w:tmpl w:val="DAFE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2B"/>
    <w:rsid w:val="00076E07"/>
    <w:rsid w:val="00601DB7"/>
    <w:rsid w:val="0060412B"/>
    <w:rsid w:val="009417CA"/>
    <w:rsid w:val="00B225DC"/>
    <w:rsid w:val="00C35018"/>
    <w:rsid w:val="00D45F80"/>
    <w:rsid w:val="00E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63DA"/>
  <w15:docId w15:val="{C543705E-884E-4F19-9073-5F4CAAE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NnX2pWasMgCFUt5PgodYgsHjw&amp;url=http://www.mycutegraphics.com/graphics/pencil/colored-pencils.html&amp;psig=AFQjCNGbdwkv63TRnUiRwHWjg_V2zWLeBw&amp;ust=1444301918937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aonei</dc:creator>
  <cp:lastModifiedBy>A O'Neil</cp:lastModifiedBy>
  <cp:revision>2</cp:revision>
  <cp:lastPrinted>2019-09-19T10:30:00Z</cp:lastPrinted>
  <dcterms:created xsi:type="dcterms:W3CDTF">2020-04-28T13:33:00Z</dcterms:created>
  <dcterms:modified xsi:type="dcterms:W3CDTF">2020-04-28T13:33:00Z</dcterms:modified>
</cp:coreProperties>
</file>